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2018年度第十八批达国Ⅴ排放标准的重型柴油车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（满足新PEMS和新OBD法）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 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29808719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、徐州工程机械集团有限公司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XZJ5060JGKJ5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XZJ5066JGKJ5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XZJ5064JGKJ5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XZJ5050JGKJ5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XZJ5068JGKJ5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XZJ5061JGKJ5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XZJ5069JGKJ5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XZJ5062JGKJ5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JX493ZLQ5A (</w:t>
      </w:r>
      <w:r>
        <w:rPr>
          <w:rFonts w:hint="eastAsia" w:ascii="STSongStd-Light" w:hAnsi="STSongStd-Light" w:cs="STSongStd-Light"/>
        </w:rPr>
        <w:t>江铃汽车股份有限公司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CB18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GT17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EOBD2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JBNS-001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 xml:space="preserve">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JBND-001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 xml:space="preserve">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JMCN800-01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EGS-NX (Robert Bosch GmBH)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FYZPJK-1 (</w:t>
      </w:r>
      <w:r>
        <w:rPr>
          <w:rFonts w:hint="eastAsia" w:ascii="STSongStd-Light" w:hAnsi="STSongStd-Light" w:cs="STSongStd-Light"/>
        </w:rPr>
        <w:t>中汽研汽车检验中心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天津</w:t>
      </w:r>
      <w:r>
        <w:rPr>
          <w:rFonts w:ascii="STSongStd-Light" w:hAnsi="STSongStd-Light" w:cs="STSongStd-Light"/>
        </w:rPr>
        <w:t xml:space="preserve">) 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r>
        <w:rPr>
          <w:rFonts w:ascii="STSongStd-Light" w:hAnsi="STSongStd-Light" w:cs="STSongStd-Light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402A2"/>
    <w:rsid w:val="06E70D1E"/>
    <w:rsid w:val="59B402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2018-11-13T08:04:00Z</dcterms:created>
  <dc:creator>你瞅啥. ✌</dc:creator>
  <cp:lastModifiedBy>你瞅啥. ✌</cp:lastModifiedBy>
  <dcterms:modified xsi:type="dcterms:W3CDTF">2018-11-13T08:04:58Z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