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2018年度第十九批达国Ⅴ排放标准的重型柴油车</w:t>
      </w:r>
    </w:p>
    <w:p>
      <w:pPr>
        <w:spacing w:line="600" w:lineRule="atLeast"/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（满足新PEMS法和OBD法，带DPF）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31080376"/>
      <w:r>
        <w:rPr>
          <w:rFonts w:ascii="Times New Roman" w:hAnsi="Times New Roman" w:cs="Times New Roman"/>
          <w:b/>
          <w:bCs/>
        </w:rPr>
        <w:t>1、武汉新光专用汽车制造有限公司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WX5080GQXV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31080377"/>
      <w:r>
        <w:rPr>
          <w:rFonts w:ascii="Times New Roman" w:hAnsi="Times New Roman" w:cs="Times New Roman"/>
          <w:b/>
          <w:bCs/>
        </w:rPr>
        <w:t>2、江苏中汽高科股份有限公司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ZQS5042TQZBP5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发动机：ISF2.8s5F130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EGR型号：5395762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31080378"/>
      <w:r>
        <w:rPr>
          <w:rFonts w:ascii="Times New Roman" w:hAnsi="Times New Roman" w:cs="Times New Roman"/>
          <w:b/>
          <w:bCs/>
        </w:rPr>
        <w:t>3、郑州宇通客车股份有限公司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ZK6739DX61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中小学生专用校车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ZK6739DX62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(中汽研汽车检测中心（天津）有限公司)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31080379"/>
      <w:r>
        <w:rPr>
          <w:rFonts w:ascii="Times New Roman" w:hAnsi="Times New Roman" w:cs="Times New Roman"/>
          <w:b/>
          <w:bCs/>
        </w:rPr>
        <w:t>4、南京汽车集团有限公司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NJ5045XJCD2E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NJ5045XJCF4E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发动机：F1CE34818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OBD型号：5801467201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DPF排气处理器型号：5801424200 (马瑞利汽车零部件(长沙)有限公司)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DOC排气处理器型号：前催:5801352155,后催:5801424200 (前催:马瑞利汽车零部件(长沙)有限公司,后催:马瑞利汽车零部件(长沙)有限公司)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在线监控车载终端：5801467201 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NJ5045XXYQE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NJ5045XXYEQE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NJ5045XLCF2E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NJ5045XXYEE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NJ1045EFC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NJ1045EFCS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NJ5045XGCF5E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发动机：F1CE34818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OBD型号：5801467201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DPF排气处理器型号：5801424200 (马瑞利汽车零部件(长沙)有限公司)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DOC排气处理器型号：前催:5801352155,后催:5801424200 (前催:马瑞利汽车零部件(长沙)有限公司,后催:马瑞利汽车零部件(长沙)有限公司)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在线监控车载终端：5801467201 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NJ5075XXYLE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NJ5065XXYE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NJ1065EJC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NJ5065XGCJC7E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NJ1065EJCS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发动机：F1CE34818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OBD型号：5801467201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DPF排气处理器型号：5801424200 (马瑞利汽车零部件(长沙)有限公司)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DOC排气处理器型号：前催:5801352155,后催:5801424200 (前催:马瑞利汽车零部件(长沙)有限公司,后催:马瑞利汽车零部件(长沙)有限公司)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在线监控车载终端：5801467201 (BOSCH)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NJ6715EC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NJ6605EC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NJ5045XZHF2E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NJ5045XGCF2E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NJ5045XGCF6E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NJ5045XGCFE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发动机：F1CE34818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OBD型号：5801467201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DPF排气处理器型号：5801424200 (马瑞利汽车零部件(长沙)有限公司)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DOC排气处理器型号：前催:5801352155,后催:5801424200 (前催:马瑞利汽车零部件(长沙)有限公司,后催:马瑞利汽车零部件(长沙)有限公司)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在线监控车载终端：5801467201 (BOSCH)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31080380"/>
      <w:r>
        <w:rPr>
          <w:rFonts w:ascii="Times New Roman" w:hAnsi="Times New Roman" w:cs="Times New Roman"/>
          <w:b/>
          <w:bCs/>
        </w:rPr>
        <w:t>5、北京事必达汽车有限责任公司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BSP5042GXE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BSP5043ZXX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发动机：ISF2.8s5F117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EGR型号：5395762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BSP5084ZYS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BSP5122GSS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BSP5104GXE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BSP5102GSS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BSP5123ZYS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BSP5122GXE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BSP5104ZXX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BSP5081TCA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31080381"/>
      <w:r>
        <w:rPr>
          <w:rFonts w:ascii="Times New Roman" w:hAnsi="Times New Roman" w:cs="Times New Roman"/>
          <w:b/>
          <w:bCs/>
        </w:rPr>
        <w:t>6、河北安旭专用汽车有限公司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AX5090XXH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31080382"/>
      <w:r>
        <w:rPr>
          <w:rFonts w:ascii="Times New Roman" w:hAnsi="Times New Roman" w:cs="Times New Roman"/>
          <w:b/>
          <w:bCs/>
        </w:rPr>
        <w:t>7、中通客车控股股份有限公司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LCK6125HQ5A1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发动机：YC6L330-58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喷油泵型号：CRCPN2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增压器型号：HX40W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(15)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DPF排气处理器型号：SL-DPF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DOC排气处理器型号：SL-DOC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LCK6126H5QA1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发动机：YC6L330-58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喷油泵型号：CRCPN2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增压器型号：HX40W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DPF排气处理器型号：SL-DPF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DOC排气处理器型号：SL-DOC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(中汽研汽车检验中心(天津)有限公司)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31080383"/>
      <w:r>
        <w:rPr>
          <w:rFonts w:ascii="Times New Roman" w:hAnsi="Times New Roman" w:cs="Times New Roman"/>
          <w:b/>
          <w:bCs/>
        </w:rPr>
        <w:t>8、江苏银宝专用车有限公司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SYB5258ZXXE5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发动机：ISD290 62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增压器型号：HE300VG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EGR型号：K005T74178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 2.2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31080384"/>
      <w:r>
        <w:rPr>
          <w:rFonts w:ascii="Times New Roman" w:hAnsi="Times New Roman" w:cs="Times New Roman"/>
          <w:b/>
          <w:bCs/>
        </w:rPr>
        <w:t>9、金龙联合汽车工业（苏州）有限公司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KLQ6121YAE51B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发动机：YC6L330-58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增压器型号：HX40W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DPF排气处理器型号：SL-DPF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DOC排气处理器型号：SL-DOC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(中国汽车技术研究中心)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KLQ6125KAE51B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KLQ6125TAE51B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发动机：YC6L330-58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增压器型号：HX40W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DPF排气处理器型号：SL-DPF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DOC排气处理器型号：SL-DOC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(中国汽车技术研究中心)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31080385"/>
      <w:r>
        <w:rPr>
          <w:rFonts w:ascii="Times New Roman" w:hAnsi="Times New Roman" w:cs="Times New Roman"/>
          <w:b/>
          <w:bCs/>
        </w:rPr>
        <w:t>10、北京市清洁机械厂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BQJ5080GQXE5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BQJ5080TSLE6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BQJ5080ZYSE5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BQJ5100ZLJE5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BQJ5100ZXXE5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BQJ5251GSSE5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发动机：ISD290 62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增压器型号：HE300VG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EGR型号：K005T74178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 2.2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31080386"/>
      <w:r>
        <w:rPr>
          <w:rFonts w:ascii="Times New Roman" w:hAnsi="Times New Roman" w:cs="Times New Roman"/>
          <w:b/>
          <w:bCs/>
        </w:rPr>
        <w:t>11、北京北重汽车改装有限公司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BZD5080GXW-A3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BZD5080TSLV1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BZD5080ZZZE9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发动机：ISF2.8s5F130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EGR型号：5395762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BZD5080TCAEA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BZD5089ZYSA3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发动机：ISF2.8s5F130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EGR型号：5395762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31080387"/>
      <w:r>
        <w:rPr>
          <w:rFonts w:ascii="Times New Roman" w:hAnsi="Times New Roman" w:cs="Times New Roman"/>
          <w:b/>
          <w:bCs/>
        </w:rPr>
        <w:t>12、长沙中联重科环境产业有限公司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ZBH5189ZYSDFJ6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发动机：ISD230 62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增压器型号：HE300VG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EGR型号：K005T74178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SCR系统尿素计量泵型号：Denoxtronic2.2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31080388"/>
      <w:r>
        <w:rPr>
          <w:rFonts w:ascii="Times New Roman" w:hAnsi="Times New Roman" w:cs="Times New Roman"/>
          <w:b/>
          <w:bCs/>
        </w:rPr>
        <w:t>13、北京市政中燕工程机械制造有限公司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BSZ5049TQZ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发动机：ISF2.8s5F130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EGR型号：5395762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BSZ5082TQZ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BSZ5123GXEC6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BSZ5083ZYSC5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BSZ5103ZXXC6T033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BSZ5123GPSC6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BSZ5103GXEC6T033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BSZ5103TCXC5T033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BSZ5083TXCC6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BSZ5083GSSC6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BSZ5083GQX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BSZ5103ZLJC5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BSZ5103GSSC6T033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BSZ5083ZXXC5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31080389"/>
      <w:r>
        <w:rPr>
          <w:rFonts w:ascii="Times New Roman" w:hAnsi="Times New Roman" w:cs="Times New Roman"/>
          <w:b/>
          <w:bCs/>
        </w:rPr>
        <w:t>14、北京华林特装车有限公司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HLT5081ZYSE5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HLT5082TCAE5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HLT5120ZYSE6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HLT5120TCAE6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HLT5182ZYSE5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发动机：ISD230 62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增压器型号：HE300VG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 2.2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31080390"/>
      <w:r>
        <w:rPr>
          <w:rFonts w:ascii="Times New Roman" w:hAnsi="Times New Roman" w:cs="Times New Roman"/>
          <w:b/>
          <w:bCs/>
        </w:rPr>
        <w:t>15、北京三辰环卫机械有限公司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BSC5120TWC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污水处理车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31080391"/>
      <w:r>
        <w:rPr>
          <w:rFonts w:ascii="Times New Roman" w:hAnsi="Times New Roman" w:cs="Times New Roman"/>
          <w:b/>
          <w:bCs/>
        </w:rPr>
        <w:t>16、厦门金龙旅行车有限公司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XML6887J15Y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发动机：YC6J220-58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增压器型号：TBP4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DPF排气处理器型号：SL-DPF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DOC排气处理器型号：SL-DOC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31080392"/>
      <w:r>
        <w:rPr>
          <w:rFonts w:ascii="Times New Roman" w:hAnsi="Times New Roman" w:cs="Times New Roman"/>
          <w:b/>
          <w:bCs/>
        </w:rPr>
        <w:t>17、厦门金龙联合汽车工业有限公司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XMQ5182XYL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医疗车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发动机：YC6L330-58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喷油泵型号：CRCPN2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增压器型号：HX40W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DPF排气处理器型号：SL-DPF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DOC排气处理器型号：SL-DOC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r>
        <w:rPr>
          <w:rFonts w:ascii="STSongStd-Light" w:hAnsi="STSongStd-Light" w:cs="STSongStd-Light"/>
        </w:rPr>
        <w:br w:type="page"/>
      </w:r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6AE2"/>
    <w:rsid w:val="16A06AE2"/>
    <w:rsid w:val="195621D9"/>
    <w:rsid w:val="53AF1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2018-11-28T01:31:00Z</dcterms:created>
  <dc:creator>你瞅啥. ✌</dc:creator>
  <cp:lastModifiedBy>你瞅啥. ✌</cp:lastModifiedBy>
  <dcterms:modified xsi:type="dcterms:W3CDTF">2018-11-28T01:34:33Z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