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1217" w14:textId="77777777" w:rsidR="00700044" w:rsidRPr="00FB4709" w:rsidRDefault="00700044" w:rsidP="00700044">
      <w:pPr>
        <w:spacing w:line="480" w:lineRule="auto"/>
        <w:ind w:firstLineChars="200" w:firstLine="480"/>
        <w:jc w:val="left"/>
        <w:rPr>
          <w:rFonts w:ascii="宋体" w:eastAsia="宋体" w:hAnsi="宋体"/>
          <w:sz w:val="24"/>
          <w:szCs w:val="24"/>
        </w:rPr>
      </w:pPr>
      <w:r>
        <w:rPr>
          <w:rFonts w:ascii="宋体" w:eastAsia="宋体" w:hAnsi="宋体" w:hint="eastAsia"/>
          <w:sz w:val="24"/>
          <w:szCs w:val="24"/>
        </w:rPr>
        <w:t>贵州赛迈斯车辆制造有限公司，</w:t>
      </w:r>
      <w:r w:rsidRPr="00FB4709">
        <w:rPr>
          <w:rFonts w:ascii="宋体" w:eastAsia="宋体" w:hAnsi="宋体" w:hint="eastAsia"/>
          <w:sz w:val="24"/>
          <w:szCs w:val="24"/>
        </w:rPr>
        <w:t>新能源，新起点，新征程，以科技引领未来，倡导人、车、自然的和谐发展，开启新能源汽车时代</w:t>
      </w:r>
      <w:r w:rsidRPr="00FB4709">
        <w:rPr>
          <w:rFonts w:ascii="宋体" w:eastAsia="宋体" w:hAnsi="宋体"/>
          <w:sz w:val="24"/>
          <w:szCs w:val="24"/>
        </w:rPr>
        <w:t>!我</w:t>
      </w:r>
      <w:r w:rsidRPr="00FB4709">
        <w:rPr>
          <w:rFonts w:ascii="宋体" w:eastAsia="宋体" w:hAnsi="宋体" w:hint="eastAsia"/>
          <w:sz w:val="24"/>
          <w:szCs w:val="24"/>
        </w:rPr>
        <w:t>集团</w:t>
      </w:r>
      <w:r w:rsidRPr="00FB4709">
        <w:rPr>
          <w:rFonts w:ascii="宋体" w:eastAsia="宋体" w:hAnsi="宋体"/>
          <w:sz w:val="24"/>
          <w:szCs w:val="24"/>
        </w:rPr>
        <w:t>公司成立于20</w:t>
      </w:r>
      <w:r w:rsidRPr="00FB4709">
        <w:rPr>
          <w:rFonts w:ascii="宋体" w:eastAsia="宋体" w:hAnsi="宋体" w:hint="eastAsia"/>
          <w:sz w:val="24"/>
          <w:szCs w:val="24"/>
        </w:rPr>
        <w:t>11</w:t>
      </w:r>
      <w:r w:rsidRPr="00FB4709">
        <w:rPr>
          <w:rFonts w:ascii="宋体" w:eastAsia="宋体" w:hAnsi="宋体"/>
          <w:sz w:val="24"/>
          <w:szCs w:val="24"/>
        </w:rPr>
        <w:t>年，通过自身不懈的努力，至今已发展成为集科研、制造、销售于一体的集团公司。有着丰富的车身设计、制造经验。</w:t>
      </w:r>
    </w:p>
    <w:p w14:paraId="0F33CE68" w14:textId="77777777" w:rsidR="00700044" w:rsidRPr="00FB4709" w:rsidRDefault="00700044" w:rsidP="00700044">
      <w:pPr>
        <w:spacing w:line="480" w:lineRule="auto"/>
        <w:ind w:firstLineChars="200" w:firstLine="480"/>
        <w:jc w:val="left"/>
        <w:rPr>
          <w:rFonts w:ascii="宋体" w:eastAsia="宋体" w:hAnsi="宋体"/>
          <w:sz w:val="24"/>
          <w:szCs w:val="24"/>
        </w:rPr>
      </w:pPr>
      <w:r w:rsidRPr="00FB4709">
        <w:rPr>
          <w:rFonts w:ascii="宋体" w:eastAsia="宋体" w:hAnsi="宋体" w:hint="eastAsia"/>
          <w:sz w:val="24"/>
          <w:szCs w:val="24"/>
        </w:rPr>
        <w:t>厂房占地面积</w:t>
      </w:r>
      <w:r w:rsidRPr="00FB4709">
        <w:rPr>
          <w:rFonts w:ascii="宋体" w:eastAsia="宋体" w:hAnsi="宋体"/>
          <w:sz w:val="24"/>
          <w:szCs w:val="24"/>
        </w:rPr>
        <w:t xml:space="preserve">6.6 </w:t>
      </w:r>
      <w:proofErr w:type="gramStart"/>
      <w:r w:rsidRPr="00FB4709">
        <w:rPr>
          <w:rFonts w:ascii="宋体" w:eastAsia="宋体" w:hAnsi="宋体"/>
          <w:sz w:val="24"/>
          <w:szCs w:val="24"/>
        </w:rPr>
        <w:t>万平方米</w:t>
      </w:r>
      <w:proofErr w:type="gramEnd"/>
      <w:r w:rsidRPr="00FB4709">
        <w:rPr>
          <w:rFonts w:ascii="宋体" w:eastAsia="宋体" w:hAnsi="宋体"/>
          <w:sz w:val="24"/>
          <w:szCs w:val="24"/>
        </w:rPr>
        <w:t xml:space="preserve">，建筑面积4.2 </w:t>
      </w:r>
      <w:proofErr w:type="gramStart"/>
      <w:r w:rsidRPr="00FB4709">
        <w:rPr>
          <w:rFonts w:ascii="宋体" w:eastAsia="宋体" w:hAnsi="宋体"/>
          <w:sz w:val="24"/>
          <w:szCs w:val="24"/>
        </w:rPr>
        <w:t>万平方米</w:t>
      </w:r>
      <w:proofErr w:type="gramEnd"/>
      <w:r w:rsidRPr="00FB4709">
        <w:rPr>
          <w:rFonts w:ascii="宋体" w:eastAsia="宋体" w:hAnsi="宋体"/>
          <w:sz w:val="24"/>
          <w:szCs w:val="24"/>
        </w:rPr>
        <w:t xml:space="preserve">，员工200 余人，建有备料、焊装、涂装、总装生产线、检测线，拥有汽车整车阴极电泳、抛丸除锈、德国技术智能化数控弯管机等300多套先进生产设备。公司以严谨的产品设计、优良的工艺水平、可靠的产品质量和便捷的售后服务服务于全社会。自行设计开发了具有自主知识产权的新能源汽车，产品覆盖旅游观光车、代步车、电动货车、老爷车、小火车、警用巡逻车等系列十余种车车型，并取得了外观、实用新型专利，企业获得了ISO9001 </w:t>
      </w:r>
      <w:proofErr w:type="gramStart"/>
      <w:r w:rsidRPr="00FB4709">
        <w:rPr>
          <w:rFonts w:ascii="宋体" w:eastAsia="宋体" w:hAnsi="宋体"/>
          <w:sz w:val="24"/>
          <w:szCs w:val="24"/>
        </w:rPr>
        <w:t>世</w:t>
      </w:r>
      <w:proofErr w:type="gramEnd"/>
      <w:r w:rsidRPr="00FB4709">
        <w:rPr>
          <w:rFonts w:ascii="宋体" w:eastAsia="宋体" w:hAnsi="宋体"/>
          <w:sz w:val="24"/>
          <w:szCs w:val="24"/>
        </w:rPr>
        <w:t>标质量体系认证证书，并通过了产品强制性(3C 认</w:t>
      </w:r>
      <w:r w:rsidRPr="00FB4709">
        <w:rPr>
          <w:rFonts w:ascii="宋体" w:eastAsia="宋体" w:hAnsi="宋体" w:hint="eastAsia"/>
          <w:sz w:val="24"/>
          <w:szCs w:val="24"/>
        </w:rPr>
        <w:t>证</w:t>
      </w:r>
      <w:proofErr w:type="gramStart"/>
      <w:r w:rsidRPr="00FB4709">
        <w:rPr>
          <w:rFonts w:ascii="宋体" w:eastAsia="宋体" w:hAnsi="宋体" w:hint="eastAsia"/>
          <w:sz w:val="24"/>
          <w:szCs w:val="24"/>
        </w:rPr>
        <w:t>》</w:t>
      </w:r>
      <w:proofErr w:type="gramEnd"/>
      <w:r w:rsidRPr="00FB4709">
        <w:rPr>
          <w:rFonts w:ascii="宋体" w:eastAsia="宋体" w:hAnsi="宋体" w:hint="eastAsia"/>
          <w:sz w:val="24"/>
          <w:szCs w:val="24"/>
        </w:rPr>
        <w:t>认证、具有特种设备国家行政生产许可证书。</w:t>
      </w:r>
      <w:proofErr w:type="gramStart"/>
      <w:r w:rsidRPr="00FB4709">
        <w:rPr>
          <w:rFonts w:ascii="宋体" w:eastAsia="宋体" w:hAnsi="宋体" w:hint="eastAsia"/>
          <w:sz w:val="24"/>
          <w:szCs w:val="24"/>
        </w:rPr>
        <w:t>维往开来</w:t>
      </w:r>
      <w:proofErr w:type="gramEnd"/>
      <w:r w:rsidRPr="00FB4709">
        <w:rPr>
          <w:rFonts w:ascii="宋体" w:eastAsia="宋体" w:hAnsi="宋体" w:hint="eastAsia"/>
          <w:sz w:val="24"/>
          <w:szCs w:val="24"/>
        </w:rPr>
        <w:t>，公司无论何时都将努力</w:t>
      </w:r>
      <w:proofErr w:type="gramStart"/>
      <w:r w:rsidRPr="00FB4709">
        <w:rPr>
          <w:rFonts w:ascii="宋体" w:eastAsia="宋体" w:hAnsi="宋体" w:hint="eastAsia"/>
          <w:sz w:val="24"/>
          <w:szCs w:val="24"/>
        </w:rPr>
        <w:t>践行</w:t>
      </w:r>
      <w:proofErr w:type="gramEnd"/>
      <w:r w:rsidRPr="00FB4709">
        <w:rPr>
          <w:rFonts w:ascii="宋体" w:eastAsia="宋体" w:hAnsi="宋体" w:hint="eastAsia"/>
          <w:sz w:val="24"/>
          <w:szCs w:val="24"/>
        </w:rPr>
        <w:t>“极致服务，完美品质”的发展理念，以客户体验为中心，构建了品牌咨询、品牌文化、品牌设计、生产制造于一体的产业生态链，努力</w:t>
      </w:r>
      <w:proofErr w:type="gramStart"/>
      <w:r w:rsidRPr="00FB4709">
        <w:rPr>
          <w:rFonts w:ascii="宋体" w:eastAsia="宋体" w:hAnsi="宋体" w:hint="eastAsia"/>
          <w:sz w:val="24"/>
          <w:szCs w:val="24"/>
        </w:rPr>
        <w:t>践行着</w:t>
      </w:r>
      <w:proofErr w:type="gramEnd"/>
      <w:r w:rsidRPr="00FB4709">
        <w:rPr>
          <w:rFonts w:ascii="宋体" w:eastAsia="宋体" w:hAnsi="宋体" w:hint="eastAsia"/>
          <w:sz w:val="24"/>
          <w:szCs w:val="24"/>
        </w:rPr>
        <w:t>“团结、拼搏、求实、创新、诚信、共赢”的企业价值观。将生活融于产品，以专业的设计风格，</w:t>
      </w:r>
      <w:proofErr w:type="gramStart"/>
      <w:r w:rsidRPr="00FB4709">
        <w:rPr>
          <w:rFonts w:ascii="宋体" w:eastAsia="宋体" w:hAnsi="宋体" w:hint="eastAsia"/>
          <w:sz w:val="24"/>
          <w:szCs w:val="24"/>
        </w:rPr>
        <w:t>前脆的</w:t>
      </w:r>
      <w:proofErr w:type="gramEnd"/>
      <w:r w:rsidRPr="00FB4709">
        <w:rPr>
          <w:rFonts w:ascii="宋体" w:eastAsia="宋体" w:hAnsi="宋体" w:hint="eastAsia"/>
          <w:sz w:val="24"/>
          <w:szCs w:val="24"/>
        </w:rPr>
        <w:t>设计理念，成就饱含生命力的艺术精品</w:t>
      </w:r>
      <w:r w:rsidRPr="00FB4709">
        <w:rPr>
          <w:rFonts w:ascii="宋体" w:eastAsia="宋体" w:hAnsi="宋体"/>
          <w:sz w:val="24"/>
          <w:szCs w:val="24"/>
        </w:rPr>
        <w:t>!</w:t>
      </w:r>
    </w:p>
    <w:p w14:paraId="51821B49" w14:textId="77777777" w:rsidR="00700044" w:rsidRPr="00FB4709" w:rsidRDefault="00700044" w:rsidP="00700044">
      <w:pPr>
        <w:widowControl/>
        <w:jc w:val="left"/>
        <w:rPr>
          <w:rFonts w:ascii="宋体" w:eastAsia="宋体" w:hAnsi="宋体"/>
          <w:sz w:val="28"/>
          <w:szCs w:val="28"/>
        </w:rPr>
      </w:pPr>
      <w:r>
        <w:rPr>
          <w:noProof/>
        </w:rPr>
        <w:drawing>
          <wp:inline distT="0" distB="0" distL="0" distR="0" wp14:anchorId="6E3C5594" wp14:editId="1BAC0814">
            <wp:extent cx="1914525" cy="1436382"/>
            <wp:effectExtent l="0" t="0" r="0" b="0"/>
            <wp:docPr id="182887079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870795"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0945" cy="1448701"/>
                    </a:xfrm>
                    <a:prstGeom prst="rect">
                      <a:avLst/>
                    </a:prstGeom>
                    <a:noFill/>
                    <a:ln>
                      <a:noFill/>
                    </a:ln>
                  </pic:spPr>
                </pic:pic>
              </a:graphicData>
            </a:graphic>
          </wp:inline>
        </w:drawing>
      </w:r>
      <w:r>
        <w:rPr>
          <w:rFonts w:ascii="宋体" w:eastAsia="宋体" w:hAnsi="宋体"/>
          <w:sz w:val="28"/>
          <w:szCs w:val="28"/>
        </w:rPr>
        <w:t xml:space="preserve"> </w:t>
      </w:r>
      <w:r>
        <w:rPr>
          <w:noProof/>
        </w:rPr>
        <w:drawing>
          <wp:inline distT="0" distB="0" distL="0" distR="0" wp14:anchorId="31BE9DBD" wp14:editId="78B63785">
            <wp:extent cx="1896731" cy="1423035"/>
            <wp:effectExtent l="0" t="0" r="8890" b="5715"/>
            <wp:docPr id="895727484" name="图片 3" descr="城市街道与高楼大厦&#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727484" name="图片 3" descr="城市街道与高楼大厦&#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909380" cy="1432525"/>
                    </a:xfrm>
                    <a:prstGeom prst="rect">
                      <a:avLst/>
                    </a:prstGeom>
                    <a:noFill/>
                    <a:ln>
                      <a:noFill/>
                    </a:ln>
                  </pic:spPr>
                </pic:pic>
              </a:graphicData>
            </a:graphic>
          </wp:inline>
        </w:drawing>
      </w:r>
      <w:r>
        <w:rPr>
          <w:rFonts w:ascii="宋体" w:eastAsia="宋体" w:hAnsi="宋体" w:hint="eastAsia"/>
          <w:sz w:val="28"/>
          <w:szCs w:val="28"/>
        </w:rPr>
        <w:t xml:space="preserve"> </w:t>
      </w:r>
      <w:r>
        <w:rPr>
          <w:noProof/>
        </w:rPr>
        <w:drawing>
          <wp:inline distT="0" distB="0" distL="0" distR="0" wp14:anchorId="017CDDAF" wp14:editId="2E513980">
            <wp:extent cx="1866900" cy="1400272"/>
            <wp:effectExtent l="0" t="0" r="0" b="9525"/>
            <wp:docPr id="78301735" name="图片 4" descr="公路旁的建筑&#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01735" name="图片 4" descr="公路旁的建筑&#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0259" cy="1410292"/>
                    </a:xfrm>
                    <a:prstGeom prst="rect">
                      <a:avLst/>
                    </a:prstGeom>
                    <a:noFill/>
                    <a:ln>
                      <a:noFill/>
                    </a:ln>
                  </pic:spPr>
                </pic:pic>
              </a:graphicData>
            </a:graphic>
          </wp:inline>
        </w:drawing>
      </w:r>
      <w:r>
        <w:rPr>
          <w:rFonts w:ascii="宋体" w:eastAsia="宋体" w:hAnsi="宋体"/>
          <w:sz w:val="28"/>
          <w:szCs w:val="28"/>
        </w:rPr>
        <w:br w:type="page"/>
      </w:r>
    </w:p>
    <w:p w14:paraId="075D9F82" w14:textId="77777777" w:rsidR="00700044" w:rsidRDefault="00700044" w:rsidP="00700044">
      <w:pPr>
        <w:jc w:val="left"/>
        <w:rPr>
          <w:rFonts w:ascii="宋体" w:eastAsia="宋体" w:hAnsi="宋体"/>
          <w:sz w:val="28"/>
          <w:szCs w:val="28"/>
        </w:rPr>
      </w:pPr>
      <w:r w:rsidRPr="00671259">
        <w:rPr>
          <w:rFonts w:ascii="宋体" w:eastAsia="宋体" w:hAnsi="宋体" w:hint="eastAsia"/>
          <w:sz w:val="28"/>
          <w:szCs w:val="28"/>
        </w:rPr>
        <w:lastRenderedPageBreak/>
        <w:t>公司简介</w:t>
      </w:r>
    </w:p>
    <w:p w14:paraId="2DBCE57E" w14:textId="77777777" w:rsidR="00700044" w:rsidRPr="00980852" w:rsidRDefault="00700044" w:rsidP="00700044">
      <w:pPr>
        <w:spacing w:line="360" w:lineRule="auto"/>
        <w:ind w:firstLineChars="200" w:firstLine="480"/>
        <w:jc w:val="left"/>
        <w:rPr>
          <w:rFonts w:ascii="宋体" w:eastAsia="宋体" w:hAnsi="宋体"/>
          <w:sz w:val="24"/>
          <w:szCs w:val="24"/>
        </w:rPr>
      </w:pPr>
      <w:r w:rsidRPr="00980852">
        <w:rPr>
          <w:rFonts w:ascii="宋体" w:eastAsia="宋体" w:hAnsi="宋体" w:hint="eastAsia"/>
          <w:sz w:val="24"/>
          <w:szCs w:val="24"/>
        </w:rPr>
        <w:t>重庆品堰特种车辆有限公司是一家以特种电动车研发、生产、销售和售后服务为一体的国家级高新技术企业。于</w:t>
      </w:r>
      <w:r w:rsidRPr="00980852">
        <w:rPr>
          <w:rFonts w:ascii="宋体" w:eastAsia="宋体" w:hAnsi="宋体"/>
          <w:sz w:val="24"/>
          <w:szCs w:val="24"/>
        </w:rPr>
        <w:t>2011年在山城重庆创立“品堰特种车”</w:t>
      </w:r>
      <w:r w:rsidRPr="00980852">
        <w:rPr>
          <w:rFonts w:ascii="宋体" w:eastAsia="宋体" w:hAnsi="宋体" w:hint="eastAsia"/>
          <w:sz w:val="24"/>
          <w:szCs w:val="24"/>
        </w:rPr>
        <w:t>品牌</w:t>
      </w:r>
      <w:r w:rsidRPr="00980852">
        <w:rPr>
          <w:rFonts w:ascii="宋体" w:eastAsia="宋体" w:hAnsi="宋体"/>
          <w:sz w:val="24"/>
          <w:szCs w:val="24"/>
        </w:rPr>
        <w:t>，经过十余年的发展，现公司已完成了警用执法新能源公务用车、社区治安巡防电动车、特殊领域电动改装车三大核心领域的产品布局。</w:t>
      </w:r>
    </w:p>
    <w:p w14:paraId="42BCCD25" w14:textId="77777777" w:rsidR="00700044" w:rsidRPr="00980852" w:rsidRDefault="00700044" w:rsidP="00700044">
      <w:pPr>
        <w:spacing w:line="360" w:lineRule="auto"/>
        <w:ind w:firstLineChars="200" w:firstLine="480"/>
        <w:jc w:val="left"/>
        <w:rPr>
          <w:rFonts w:ascii="宋体" w:eastAsia="宋体" w:hAnsi="宋体"/>
          <w:sz w:val="24"/>
          <w:szCs w:val="24"/>
        </w:rPr>
      </w:pPr>
      <w:r w:rsidRPr="00980852">
        <w:rPr>
          <w:rFonts w:ascii="宋体" w:eastAsia="宋体" w:hAnsi="宋体" w:hint="eastAsia"/>
          <w:sz w:val="24"/>
          <w:szCs w:val="24"/>
        </w:rPr>
        <w:t>公司目前与东风小康汽车集团达成战略合作协议，积极探索推荐新能源公务用车新模式，倡导绿色出行，推行低碳节能理念，在公务用车领域以创新模式，推动降本增效、助力智慧公务。</w:t>
      </w:r>
    </w:p>
    <w:p w14:paraId="6016CB06" w14:textId="77777777" w:rsidR="00700044" w:rsidRDefault="00700044" w:rsidP="00700044">
      <w:pPr>
        <w:spacing w:line="360" w:lineRule="auto"/>
        <w:ind w:firstLineChars="200" w:firstLine="480"/>
        <w:jc w:val="left"/>
        <w:rPr>
          <w:rFonts w:ascii="宋体" w:eastAsia="宋体" w:hAnsi="宋体"/>
          <w:sz w:val="24"/>
          <w:szCs w:val="24"/>
        </w:rPr>
      </w:pPr>
      <w:r w:rsidRPr="00980852">
        <w:rPr>
          <w:rFonts w:ascii="宋体" w:eastAsia="宋体" w:hAnsi="宋体" w:hint="eastAsia"/>
          <w:sz w:val="24"/>
          <w:szCs w:val="24"/>
        </w:rPr>
        <w:t>随着环保压力的不断加大，新能源的发展已是大势所趋，</w:t>
      </w:r>
      <w:proofErr w:type="gramStart"/>
      <w:r w:rsidRPr="00980852">
        <w:rPr>
          <w:rFonts w:ascii="宋体" w:eastAsia="宋体" w:hAnsi="宋体" w:hint="eastAsia"/>
          <w:sz w:val="24"/>
          <w:szCs w:val="24"/>
        </w:rPr>
        <w:t>品堰特种</w:t>
      </w:r>
      <w:proofErr w:type="gramEnd"/>
      <w:r w:rsidRPr="00980852">
        <w:rPr>
          <w:rFonts w:ascii="宋体" w:eastAsia="宋体" w:hAnsi="宋体" w:hint="eastAsia"/>
          <w:sz w:val="24"/>
          <w:szCs w:val="24"/>
        </w:rPr>
        <w:t>车抓住机遇，公司以高标准的硬性品质要求和创新的技术，在湖北宜昌投资建成品堰（宜昌）电动车制造有限公司生产研发基地，依托先进科技技术为核心，开发适应对路的新产品，保证了企业的技术升级和科研创新，自主开发出具有独特特色、个性化造型的电动车产品来满足不同使用者的需求，</w:t>
      </w:r>
      <w:proofErr w:type="gramStart"/>
      <w:r w:rsidRPr="00980852">
        <w:rPr>
          <w:rFonts w:ascii="宋体" w:eastAsia="宋体" w:hAnsi="宋体" w:hint="eastAsia"/>
          <w:sz w:val="24"/>
          <w:szCs w:val="24"/>
        </w:rPr>
        <w:t>品堰特种</w:t>
      </w:r>
      <w:proofErr w:type="gramEnd"/>
      <w:r w:rsidRPr="00980852">
        <w:rPr>
          <w:rFonts w:ascii="宋体" w:eastAsia="宋体" w:hAnsi="宋体" w:hint="eastAsia"/>
          <w:sz w:val="24"/>
          <w:szCs w:val="24"/>
        </w:rPr>
        <w:t>车通过</w:t>
      </w:r>
      <w:r w:rsidRPr="00980852">
        <w:rPr>
          <w:rFonts w:ascii="宋体" w:eastAsia="宋体" w:hAnsi="宋体"/>
          <w:sz w:val="24"/>
          <w:szCs w:val="24"/>
        </w:rPr>
        <w:t>ISO9001质量管理体系认证、ISO14001环境管理体系、ISO45001职业健康安全管理体系认证，并先后获得了</w:t>
      </w:r>
      <w:r w:rsidRPr="00980852">
        <w:rPr>
          <w:rFonts w:ascii="宋体" w:eastAsia="宋体" w:hAnsi="宋体" w:hint="eastAsia"/>
          <w:sz w:val="24"/>
          <w:szCs w:val="24"/>
        </w:rPr>
        <w:t>高新技术企业，重合同守信用企业，</w:t>
      </w:r>
      <w:r w:rsidRPr="00980852">
        <w:rPr>
          <w:rFonts w:ascii="宋体" w:eastAsia="宋体" w:hAnsi="宋体"/>
          <w:sz w:val="24"/>
          <w:szCs w:val="24"/>
        </w:rPr>
        <w:t>AAA</w:t>
      </w:r>
      <w:r w:rsidRPr="00980852">
        <w:rPr>
          <w:rFonts w:ascii="宋体" w:eastAsia="宋体" w:hAnsi="宋体" w:hint="eastAsia"/>
          <w:sz w:val="24"/>
          <w:szCs w:val="24"/>
        </w:rPr>
        <w:t>级诚信示范企业</w:t>
      </w:r>
      <w:r w:rsidRPr="00980852">
        <w:rPr>
          <w:rFonts w:ascii="宋体" w:eastAsia="宋体" w:hAnsi="宋体"/>
          <w:sz w:val="24"/>
          <w:szCs w:val="24"/>
        </w:rPr>
        <w:t>等资质和荣誉，所生产销售的产品与行业内众多同类产品相比，在品质、服务等方面领先一筹。</w:t>
      </w:r>
    </w:p>
    <w:p w14:paraId="65778310" w14:textId="77777777" w:rsidR="00700044" w:rsidRDefault="00700044" w:rsidP="00700044">
      <w:pPr>
        <w:spacing w:line="360" w:lineRule="auto"/>
        <w:jc w:val="left"/>
        <w:rPr>
          <w:rFonts w:ascii="宋体" w:eastAsia="宋体" w:hAnsi="宋体"/>
          <w:sz w:val="24"/>
          <w:szCs w:val="24"/>
        </w:rPr>
      </w:pPr>
    </w:p>
    <w:p w14:paraId="34EBED81" w14:textId="77777777" w:rsidR="00700044" w:rsidRDefault="00700044" w:rsidP="00700044">
      <w:pPr>
        <w:spacing w:line="360" w:lineRule="auto"/>
        <w:ind w:firstLineChars="200" w:firstLine="480"/>
        <w:jc w:val="left"/>
        <w:rPr>
          <w:rFonts w:ascii="宋体" w:eastAsia="宋体" w:hAnsi="宋体"/>
          <w:sz w:val="24"/>
          <w:szCs w:val="24"/>
        </w:rPr>
      </w:pPr>
      <w:r>
        <w:rPr>
          <w:rFonts w:ascii="宋体" w:eastAsia="宋体" w:hAnsi="宋体"/>
          <w:noProof/>
          <w:sz w:val="24"/>
          <w:szCs w:val="24"/>
        </w:rPr>
        <w:drawing>
          <wp:inline distT="0" distB="0" distL="0" distR="0" wp14:anchorId="7D179C71" wp14:editId="0DD9A88E">
            <wp:extent cx="1891624" cy="1254608"/>
            <wp:effectExtent l="0" t="0" r="0" b="3175"/>
            <wp:docPr id="612421468" name="图片 5" descr="卡通人物&#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421468" name="图片 5" descr="卡通人物&#10;&#10;中度可信度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7105" cy="1264876"/>
                    </a:xfrm>
                    <a:prstGeom prst="rect">
                      <a:avLst/>
                    </a:prstGeom>
                    <a:noFill/>
                    <a:ln>
                      <a:noFill/>
                    </a:ln>
                  </pic:spPr>
                </pic:pic>
              </a:graphicData>
            </a:graphic>
          </wp:inline>
        </w:drawing>
      </w:r>
      <w:r>
        <w:rPr>
          <w:rFonts w:ascii="宋体" w:eastAsia="宋体" w:hAnsi="宋体" w:hint="eastAsia"/>
          <w:sz w:val="24"/>
          <w:szCs w:val="24"/>
        </w:rPr>
        <w:t xml:space="preserve"> </w:t>
      </w:r>
      <w:r>
        <w:rPr>
          <w:rFonts w:ascii="宋体" w:eastAsia="宋体" w:hAnsi="宋体"/>
          <w:sz w:val="24"/>
          <w:szCs w:val="24"/>
        </w:rPr>
        <w:t xml:space="preserve"> </w:t>
      </w:r>
      <w:r>
        <w:rPr>
          <w:noProof/>
        </w:rPr>
        <w:drawing>
          <wp:inline distT="0" distB="0" distL="0" distR="0" wp14:anchorId="72241770" wp14:editId="6DA42B4E">
            <wp:extent cx="3327400" cy="1273808"/>
            <wp:effectExtent l="0" t="0" r="6350" b="3175"/>
            <wp:docPr id="2138793935" name="图片 6" descr="绿色的巴士&#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793935" name="图片 6" descr="绿色的巴士&#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568" cy="1276169"/>
                    </a:xfrm>
                    <a:prstGeom prst="rect">
                      <a:avLst/>
                    </a:prstGeom>
                    <a:noFill/>
                    <a:ln>
                      <a:noFill/>
                    </a:ln>
                  </pic:spPr>
                </pic:pic>
              </a:graphicData>
            </a:graphic>
          </wp:inline>
        </w:drawing>
      </w:r>
    </w:p>
    <w:p w14:paraId="5A034EE5" w14:textId="77777777" w:rsidR="00700044" w:rsidRPr="00FB4709" w:rsidRDefault="00700044" w:rsidP="00700044">
      <w:pPr>
        <w:spacing w:line="360" w:lineRule="auto"/>
        <w:ind w:firstLineChars="200" w:firstLine="480"/>
        <w:jc w:val="left"/>
        <w:rPr>
          <w:rFonts w:ascii="宋体" w:eastAsia="宋体" w:hAnsi="宋体"/>
          <w:sz w:val="24"/>
          <w:szCs w:val="24"/>
        </w:rPr>
      </w:pPr>
    </w:p>
    <w:p w14:paraId="36BB6E8C" w14:textId="6C66B92C" w:rsidR="007B081B" w:rsidRDefault="00700044" w:rsidP="00700044">
      <w:pPr>
        <w:spacing w:line="360" w:lineRule="auto"/>
        <w:ind w:firstLineChars="200" w:firstLine="480"/>
        <w:jc w:val="left"/>
        <w:rPr>
          <w:rFonts w:ascii="宋体" w:eastAsia="宋体" w:hAnsi="宋体"/>
          <w:sz w:val="24"/>
          <w:szCs w:val="24"/>
        </w:rPr>
      </w:pPr>
      <w:r w:rsidRPr="00980852">
        <w:rPr>
          <w:rFonts w:ascii="宋体" w:eastAsia="宋体" w:hAnsi="宋体" w:hint="eastAsia"/>
          <w:sz w:val="24"/>
          <w:szCs w:val="24"/>
        </w:rPr>
        <w:t>本着“科技为先、树行业精品、创国际品牌”的质量方针，致力于在中国特种电动车行业上打造一个“规模化、现代化、国际化”的企业，</w:t>
      </w:r>
      <w:proofErr w:type="gramStart"/>
      <w:r w:rsidRPr="00980852">
        <w:rPr>
          <w:rFonts w:ascii="宋体" w:eastAsia="宋体" w:hAnsi="宋体" w:hint="eastAsia"/>
          <w:sz w:val="24"/>
          <w:szCs w:val="24"/>
        </w:rPr>
        <w:t>品堰特种</w:t>
      </w:r>
      <w:proofErr w:type="gramEnd"/>
      <w:r w:rsidRPr="00980852">
        <w:rPr>
          <w:rFonts w:ascii="宋体" w:eastAsia="宋体" w:hAnsi="宋体" w:hint="eastAsia"/>
          <w:sz w:val="24"/>
          <w:szCs w:val="24"/>
        </w:rPr>
        <w:t>车力创中国特种电动车知名品牌，愿我们用优秀的产品和真诚的服务能为中国的特种电动车事业增光添彩。</w:t>
      </w:r>
    </w:p>
    <w:p w14:paraId="3BDAC9AA" w14:textId="77777777" w:rsidR="007B081B" w:rsidRDefault="007B081B">
      <w:pPr>
        <w:widowControl/>
        <w:jc w:val="left"/>
        <w:rPr>
          <w:rFonts w:ascii="宋体" w:eastAsia="宋体" w:hAnsi="宋体"/>
          <w:sz w:val="24"/>
          <w:szCs w:val="24"/>
        </w:rPr>
      </w:pPr>
      <w:r>
        <w:rPr>
          <w:rFonts w:ascii="宋体" w:eastAsia="宋体" w:hAnsi="宋体"/>
          <w:sz w:val="24"/>
          <w:szCs w:val="24"/>
        </w:rPr>
        <w:br w:type="page"/>
      </w:r>
    </w:p>
    <w:p w14:paraId="4C21BB81" w14:textId="77777777" w:rsidR="00EC2D2A" w:rsidRDefault="00EC2D2A" w:rsidP="00EC2D2A">
      <w:pPr>
        <w:jc w:val="left"/>
        <w:rPr>
          <w:rFonts w:ascii="宋体" w:eastAsia="宋体" w:hAnsi="宋体"/>
          <w:sz w:val="28"/>
          <w:szCs w:val="28"/>
        </w:rPr>
      </w:pPr>
      <w:r w:rsidRPr="00671259">
        <w:rPr>
          <w:rFonts w:ascii="宋体" w:eastAsia="宋体" w:hAnsi="宋体" w:hint="eastAsia"/>
          <w:sz w:val="28"/>
          <w:szCs w:val="28"/>
        </w:rPr>
        <w:lastRenderedPageBreak/>
        <w:t>公司简介</w:t>
      </w:r>
    </w:p>
    <w:p w14:paraId="45231948" w14:textId="77777777" w:rsidR="00EC2D2A" w:rsidRPr="00AB5670" w:rsidRDefault="00EC2D2A" w:rsidP="00EC2D2A">
      <w:pPr>
        <w:pStyle w:val="a7"/>
        <w:shd w:val="clear" w:color="auto" w:fill="FFFFFF"/>
        <w:spacing w:before="0" w:beforeAutospacing="0" w:after="0" w:afterAutospacing="0" w:line="360" w:lineRule="auto"/>
        <w:ind w:firstLine="480"/>
        <w:rPr>
          <w:rFonts w:cstheme="minorBidi"/>
          <w:kern w:val="2"/>
        </w:rPr>
      </w:pPr>
      <w:r>
        <w:rPr>
          <w:rFonts w:cstheme="minorBidi" w:hint="eastAsia"/>
          <w:kern w:val="2"/>
        </w:rPr>
        <w:t>品堰（宜昌）电动车制造有限公司，</w:t>
      </w:r>
      <w:r w:rsidRPr="00AB5670">
        <w:rPr>
          <w:rFonts w:cstheme="minorBidi" w:hint="eastAsia"/>
          <w:kern w:val="2"/>
        </w:rPr>
        <w:t>占地80多亩，总投资6亿元，生产各类新能源车辆3000多台。基地设有科技楼、车辆展厅、总装车间、冲压车间、焊接车间、喷涂车间、部件车间、成品车库和一条新能源车辆试车道。总装车间14000㎡，设有4条生产线、激光切割机房、零件仓库等；冲压车间、焊接车间、喷涂车间（内设应激电泳）、部件车间各2700㎡；科研楼5400㎡；展厅3500㎡；成品车库7000㎡。公司拥有员工200多人，其中专业技术人员30人。公司主要生产“</w:t>
      </w:r>
      <w:r>
        <w:rPr>
          <w:rFonts w:cstheme="minorBidi" w:hint="eastAsia"/>
          <w:kern w:val="2"/>
        </w:rPr>
        <w:t>品堰</w:t>
      </w:r>
      <w:r w:rsidRPr="00AB5670">
        <w:rPr>
          <w:rFonts w:cstheme="minorBidi" w:hint="eastAsia"/>
          <w:kern w:val="2"/>
        </w:rPr>
        <w:t>”牌：电动观光车系列（8座-23座）；电动巡逻车系列（4座-8座）；电动送餐车系列（专业定制化）；电动餐车系列（专业定制化）；电动消防车系列（0.5吨-5吨）；电动老爷车系列（国宾款）；电动搬运车系列（1吨-12吨）；电动环卫车系列（专业化定制）；电动花车底盘（发明专利产品）以上九大系列产品，在全国公安、城管、消防、社区、楼盘、城市创业人员、区间物流、大型厂区、各大景区、万达主题公园得到了广泛的应用，获得了社会各界的高度认可。通过深入市场，了解客户需求，我们不断改革创新，以优良的品质赢得客户的</w:t>
      </w:r>
      <w:proofErr w:type="gramStart"/>
      <w:r w:rsidRPr="00AB5670">
        <w:rPr>
          <w:rFonts w:cstheme="minorBidi" w:hint="eastAsia"/>
          <w:kern w:val="2"/>
        </w:rPr>
        <w:t>亲睐</w:t>
      </w:r>
      <w:proofErr w:type="gramEnd"/>
      <w:r w:rsidRPr="00AB5670">
        <w:rPr>
          <w:rFonts w:cstheme="minorBidi" w:hint="eastAsia"/>
          <w:kern w:val="2"/>
        </w:rPr>
        <w:t>和首肯。</w:t>
      </w:r>
    </w:p>
    <w:p w14:paraId="6E8DBBB1" w14:textId="77777777" w:rsidR="00EC2D2A" w:rsidRDefault="00EC2D2A" w:rsidP="00EC2D2A">
      <w:pPr>
        <w:spacing w:line="360" w:lineRule="auto"/>
        <w:ind w:firstLineChars="300" w:firstLine="720"/>
        <w:jc w:val="left"/>
        <w:rPr>
          <w:rFonts w:ascii="宋体" w:eastAsia="宋体" w:hAnsi="宋体"/>
          <w:sz w:val="24"/>
          <w:szCs w:val="24"/>
        </w:rPr>
      </w:pPr>
      <w:r w:rsidRPr="00AB5670">
        <w:rPr>
          <w:rFonts w:ascii="宋体" w:eastAsia="宋体" w:hAnsi="宋体" w:hint="eastAsia"/>
          <w:sz w:val="24"/>
          <w:szCs w:val="24"/>
        </w:rPr>
        <w:t>公司以高标准的硬性品质要求和创新的技术，自主开发出具有独特特色、个性化造型的电动车产品来满足不同使用者的需求，全心全意为顾客服务。在公司发展的过程中相继取得多项外观创新性专利、实用性专利和发明</w:t>
      </w:r>
      <w:proofErr w:type="gramStart"/>
      <w:r w:rsidRPr="00AB5670">
        <w:rPr>
          <w:rFonts w:ascii="宋体" w:eastAsia="宋体" w:hAnsi="宋体" w:hint="eastAsia"/>
          <w:sz w:val="24"/>
          <w:szCs w:val="24"/>
        </w:rPr>
        <w:t>型专利</w:t>
      </w:r>
      <w:proofErr w:type="gramEnd"/>
      <w:r w:rsidRPr="00AB5670">
        <w:rPr>
          <w:rFonts w:ascii="宋体" w:eastAsia="宋体" w:hAnsi="宋体" w:hint="eastAsia"/>
          <w:sz w:val="24"/>
          <w:szCs w:val="24"/>
        </w:rPr>
        <w:t>等相关国家认可的证书</w:t>
      </w:r>
      <w:r>
        <w:rPr>
          <w:rFonts w:ascii="宋体" w:eastAsia="宋体" w:hAnsi="宋体" w:hint="eastAsia"/>
          <w:sz w:val="24"/>
          <w:szCs w:val="24"/>
        </w:rPr>
        <w:t>，</w:t>
      </w:r>
      <w:r w:rsidRPr="00980852">
        <w:rPr>
          <w:rFonts w:ascii="宋体" w:eastAsia="宋体" w:hAnsi="宋体" w:hint="eastAsia"/>
          <w:sz w:val="24"/>
          <w:szCs w:val="24"/>
        </w:rPr>
        <w:t>通过</w:t>
      </w:r>
      <w:r w:rsidRPr="00980852">
        <w:rPr>
          <w:rFonts w:ascii="宋体" w:eastAsia="宋体" w:hAnsi="宋体"/>
          <w:sz w:val="24"/>
          <w:szCs w:val="24"/>
        </w:rPr>
        <w:t>ISO9001质量管理体系认证、ISO14001环境管理体系、ISO45001职业健康安全管理体系认证，并先后获得了</w:t>
      </w:r>
      <w:r w:rsidRPr="00980852">
        <w:rPr>
          <w:rFonts w:ascii="宋体" w:eastAsia="宋体" w:hAnsi="宋体" w:hint="eastAsia"/>
          <w:sz w:val="24"/>
          <w:szCs w:val="24"/>
        </w:rPr>
        <w:t>高新技术企业，重合同守信用企业，</w:t>
      </w:r>
      <w:r w:rsidRPr="00980852">
        <w:rPr>
          <w:rFonts w:ascii="宋体" w:eastAsia="宋体" w:hAnsi="宋体"/>
          <w:sz w:val="24"/>
          <w:szCs w:val="24"/>
        </w:rPr>
        <w:t>AAA</w:t>
      </w:r>
      <w:r w:rsidRPr="00980852">
        <w:rPr>
          <w:rFonts w:ascii="宋体" w:eastAsia="宋体" w:hAnsi="宋体" w:hint="eastAsia"/>
          <w:sz w:val="24"/>
          <w:szCs w:val="24"/>
        </w:rPr>
        <w:t>级诚信示范企业</w:t>
      </w:r>
      <w:r w:rsidRPr="00980852">
        <w:rPr>
          <w:rFonts w:ascii="宋体" w:eastAsia="宋体" w:hAnsi="宋体"/>
          <w:sz w:val="24"/>
          <w:szCs w:val="24"/>
        </w:rPr>
        <w:t>等资质和荣誉，所生产销售的产品与行业内众多同类产品相比，在品质、服务等方面领先一筹。</w:t>
      </w:r>
      <w:r w:rsidRPr="00AB5670">
        <w:rPr>
          <w:rFonts w:ascii="宋体" w:eastAsia="宋体" w:hAnsi="宋体" w:hint="eastAsia"/>
          <w:sz w:val="24"/>
          <w:szCs w:val="24"/>
        </w:rPr>
        <w:t>通过不断发展、技术升级，公司已经取得较好的成长性和稳定市场。</w:t>
      </w:r>
    </w:p>
    <w:p w14:paraId="218E552F" w14:textId="77777777" w:rsidR="00CB2DED" w:rsidRPr="00EC2D2A" w:rsidRDefault="00CB2DED" w:rsidP="00700044">
      <w:pPr>
        <w:spacing w:line="360" w:lineRule="auto"/>
        <w:ind w:firstLineChars="200" w:firstLine="480"/>
        <w:jc w:val="left"/>
        <w:rPr>
          <w:rFonts w:ascii="宋体" w:eastAsia="宋体" w:hAnsi="宋体"/>
          <w:sz w:val="24"/>
          <w:szCs w:val="24"/>
        </w:rPr>
      </w:pPr>
    </w:p>
    <w:sectPr w:rsidR="00CB2DED" w:rsidRPr="00EC2D2A" w:rsidSect="0070004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06CF3" w14:textId="77777777" w:rsidR="00B64AA0" w:rsidRDefault="00B64AA0" w:rsidP="00700044">
      <w:r>
        <w:separator/>
      </w:r>
    </w:p>
  </w:endnote>
  <w:endnote w:type="continuationSeparator" w:id="0">
    <w:p w14:paraId="6D370B99" w14:textId="77777777" w:rsidR="00B64AA0" w:rsidRDefault="00B64AA0" w:rsidP="0070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7E272" w14:textId="77777777" w:rsidR="00B64AA0" w:rsidRDefault="00B64AA0" w:rsidP="00700044">
      <w:r>
        <w:separator/>
      </w:r>
    </w:p>
  </w:footnote>
  <w:footnote w:type="continuationSeparator" w:id="0">
    <w:p w14:paraId="57AC960A" w14:textId="77777777" w:rsidR="00B64AA0" w:rsidRDefault="00B64AA0" w:rsidP="00700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62"/>
    <w:rsid w:val="00700044"/>
    <w:rsid w:val="00725451"/>
    <w:rsid w:val="007B081B"/>
    <w:rsid w:val="008C6662"/>
    <w:rsid w:val="00B64AA0"/>
    <w:rsid w:val="00CB2DED"/>
    <w:rsid w:val="00EC2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43DA9"/>
  <w15:chartTrackingRefBased/>
  <w15:docId w15:val="{4E3EF1B3-6470-4DF1-B9C7-C8FF06C5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0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044"/>
    <w:pPr>
      <w:tabs>
        <w:tab w:val="center" w:pos="4153"/>
        <w:tab w:val="right" w:pos="8306"/>
      </w:tabs>
      <w:snapToGrid w:val="0"/>
      <w:jc w:val="center"/>
    </w:pPr>
    <w:rPr>
      <w:sz w:val="18"/>
      <w:szCs w:val="18"/>
    </w:rPr>
  </w:style>
  <w:style w:type="character" w:customStyle="1" w:styleId="a4">
    <w:name w:val="页眉 字符"/>
    <w:basedOn w:val="a0"/>
    <w:link w:val="a3"/>
    <w:uiPriority w:val="99"/>
    <w:rsid w:val="00700044"/>
    <w:rPr>
      <w:sz w:val="18"/>
      <w:szCs w:val="18"/>
    </w:rPr>
  </w:style>
  <w:style w:type="paragraph" w:styleId="a5">
    <w:name w:val="footer"/>
    <w:basedOn w:val="a"/>
    <w:link w:val="a6"/>
    <w:uiPriority w:val="99"/>
    <w:unhideWhenUsed/>
    <w:rsid w:val="00700044"/>
    <w:pPr>
      <w:tabs>
        <w:tab w:val="center" w:pos="4153"/>
        <w:tab w:val="right" w:pos="8306"/>
      </w:tabs>
      <w:snapToGrid w:val="0"/>
      <w:jc w:val="left"/>
    </w:pPr>
    <w:rPr>
      <w:sz w:val="18"/>
      <w:szCs w:val="18"/>
    </w:rPr>
  </w:style>
  <w:style w:type="character" w:customStyle="1" w:styleId="a6">
    <w:name w:val="页脚 字符"/>
    <w:basedOn w:val="a0"/>
    <w:link w:val="a5"/>
    <w:uiPriority w:val="99"/>
    <w:rsid w:val="00700044"/>
    <w:rPr>
      <w:sz w:val="18"/>
      <w:szCs w:val="18"/>
    </w:rPr>
  </w:style>
  <w:style w:type="paragraph" w:styleId="a7">
    <w:name w:val="Normal (Web)"/>
    <w:basedOn w:val="a"/>
    <w:uiPriority w:val="99"/>
    <w:semiHidden/>
    <w:unhideWhenUsed/>
    <w:rsid w:val="00EC2D2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曼</dc:creator>
  <cp:keywords/>
  <dc:description/>
  <cp:lastModifiedBy>刘 曼</cp:lastModifiedBy>
  <cp:revision>4</cp:revision>
  <dcterms:created xsi:type="dcterms:W3CDTF">2023-06-05T09:33:00Z</dcterms:created>
  <dcterms:modified xsi:type="dcterms:W3CDTF">2023-07-21T04:02:00Z</dcterms:modified>
</cp:coreProperties>
</file>